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1552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ответственностью МКК «</w:t>
      </w:r>
      <w:r>
        <w:rPr>
          <w:rFonts w:ascii="Times New Roman" w:eastAsia="Times New Roman" w:hAnsi="Times New Roman" w:cs="Times New Roman"/>
          <w:sz w:val="28"/>
          <w:szCs w:val="28"/>
        </w:rPr>
        <w:t>Корона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 </w:t>
      </w:r>
      <w:r>
        <w:rPr>
          <w:rFonts w:ascii="Times New Roman" w:eastAsia="Times New Roman" w:hAnsi="Times New Roman" w:cs="Times New Roman"/>
          <w:sz w:val="28"/>
          <w:szCs w:val="28"/>
        </w:rPr>
        <w:t>1909001476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Козлову Вадиму Андреевичу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UserDefinedgrp-11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МКК «</w:t>
      </w:r>
      <w:r>
        <w:rPr>
          <w:rFonts w:ascii="Times New Roman" w:eastAsia="Times New Roman" w:hAnsi="Times New Roman" w:cs="Times New Roman"/>
          <w:sz w:val="28"/>
          <w:szCs w:val="28"/>
        </w:rPr>
        <w:t>Корона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Козлову Вадиму Андреевичу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Козлов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Вадим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МКК «</w:t>
      </w:r>
      <w:r>
        <w:rPr>
          <w:rFonts w:ascii="Times New Roman" w:eastAsia="Times New Roman" w:hAnsi="Times New Roman" w:cs="Times New Roman"/>
          <w:sz w:val="28"/>
          <w:szCs w:val="28"/>
        </w:rPr>
        <w:t>Корона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</w:rPr>
        <w:t>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остальной части 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МКК «</w:t>
      </w:r>
      <w:r>
        <w:rPr>
          <w:rFonts w:ascii="Times New Roman" w:eastAsia="Times New Roman" w:hAnsi="Times New Roman" w:cs="Times New Roman"/>
          <w:sz w:val="28"/>
          <w:szCs w:val="28"/>
        </w:rPr>
        <w:t>Корона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Козлову Вадиму Андреевичу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 в связи полным погашением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задолженности.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</w:t>
      </w:r>
      <w:r>
        <w:rPr>
          <w:rFonts w:ascii="Times New Roman" w:eastAsia="Times New Roman" w:hAnsi="Times New Roman" w:cs="Times New Roman"/>
          <w:sz w:val="28"/>
          <w:szCs w:val="28"/>
        </w:rPr>
        <w:t>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 в Сургу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тский городской суд ХМАО-Югры в течение месяца со дня принятия решения суда в окончательной форме путем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ХМАО-Югры.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И.о. 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15.06.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в деле №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sz w:val="20"/>
          <w:szCs w:val="20"/>
        </w:rPr>
        <w:t>52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 </w:t>
      </w:r>
      <w:r>
        <w:rPr>
          <w:rFonts w:ascii="Times New Roman" w:eastAsia="Times New Roman" w:hAnsi="Times New Roman" w:cs="Times New Roman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</w:rPr>
        <w:t>_________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1rplc-6">
    <w:name w:val="cat-UserDefined grp-11 rplc-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